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CHG0030010 — [TITAN] High — security on fw-allow-all-ingress</w:t>
      </w:r>
    </w:p>
    <w:p>
      <w:r>
        <w:rPr>
          <w:color w:val="374151"/>
          <w:sz w:val="20"/>
        </w:rPr>
        <w:t>Severity: High · Priority: 2 - High · Cloud: Multi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fw-allow-all-ingress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compute.googleapis.com/Firewall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titan-ai-prod-882017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global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14:36:44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14:36:44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titan-live-demo-20260421T213642Z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2026-04-21T21:36:44.804112+00:00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GCP firewall rule 'fw-allow-all-ingress' allows any protocol from 0.0.0.0/0 to all VMs tagged 'default' — every compute instance is exposed to the internet.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GCP firewall rule 'fw-allow-all-ingress' allows any protocol from 0.0.0.0/0 to all VMs tagged 'default' — every compute instance is exposed to the internet.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gcloud compute firewall-rules update fw-allow-all-ingress --source-ranges=10.0.0.0/8,172.16.0.0/12,192.168.0.0/16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(fw-allow-all-ingress).</w:t>
        <w:br/>
        <w:t>Blast radius: change is idempotent; pre-change snapshot captured by TITAN; auto-rollback available if rescan fails.</w:t>
        <w:br/>
        <w:t>Finding detail: GCP firewall rule 'fw-allow-all-ingress' allows any protocol from 0.0.0.0/0 to all VMs tagged 'default' — every compute instance is exposed to the internet.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fw-allow-all-ingress before change (baseline: titan-live-demo-20260421T213642Z).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fw-allow-all-ingress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compute firewall-rules update fw-allow-all-ingress --source-ranges=10.0.0.0/8,172.16.0.0/12,192.168.0.0/16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