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INC0010013 — [TITAN] Medium — security on sa-titan-orphan-1324@adroit-terminus-234522.iam.gserviceacco</w:t>
      </w:r>
    </w:p>
    <w:p>
      <w:r>
        <w:rPr>
          <w:color w:val="374151"/>
          <w:sz w:val="20"/>
        </w:rPr>
        <w:t>Severity: Medium · Priority: 4 - Low · Cloud: GCP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sa-titan-orphan-1324@adroit-terminus-234522.iam.gserviceaccount.com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iam.googleapis.com/ServiceAccount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GCP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15:42:21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15:42:21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2026-04-21T22:42:21.083122+00:00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GCP service account 'sa-titan-orphan-1324@adroit-terminus-234522.iam.gserviceaccount.com' has no usage in 120 days and no key rotation schedule. Orphan credentials widen credential-theft blast radius.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GCP service account 'sa-titan-orphan-1324@adroit-terminus-234522.iam.gserviceaccount.com' has no usage in 120 days and no key rotation schedule. Orphan credentials widen credential-theft blast radius.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iam service-accounts delete sa-titan-orphan-1324@adroit-terminus-234522.iam.gserviceaccount.com --project=adroit-terminus-234522 (after confirming no active consumers).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(sa-titan-orphan-1324@adroit-terminus-234522.iam.gserviceaccount.com).</w:t>
        <w:br/>
        <w:t>Blast radius: change is idempotent; pre-change snapshot captured by TITAN; auto-rollback available if rescan fails.</w:t>
        <w:br/>
        <w:t>Finding detail: GCP service account 'sa-titan-orphan-1324@adroit-terminus-234522.iam.gserviceaccount.com' has no usage in 120 days and no key rotation schedule. Orphan credentials widen credential-theft blast radius.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sa-titan-orphan-1324@adroit-terminus-234522.iam.gserviceaccount.com before change (baseline: titan-3cloud-20260421T223919Z).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sa-titan-orphan-1324@adroit-terminus-234522.iam.gserviceaccount.com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iam service-accounts delete sa-titan-orphan-1324@adroit-terminus-234522.iam.gserviceaccount.com --project=adroit-terminus-234522 (after confirming no active consumers).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PCI DSS 3.5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15:42:21 - System Administrator (Work notes)</w:t>
        <w:br/>
        <w:t>[TITAN CONDUIT] Incident auto-filed from security scan.</w:t>
        <w:br/>
        <w:t>Detecting agent: unknown (scan titan-3cloud-20260421T223919Z).</w:t>
        <w:br/>
        <w:t>Severity: Medium (priority 3).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