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CHG0030102 — [TITAN] High — firewall on sg-telco-roaming-api</w:t>
      </w:r>
    </w:p>
    <w:p>
      <w:r>
        <w:rPr>
          <w:color w:val="374151"/>
          <w:sz w:val="20"/>
        </w:rPr>
        <w:t>Severity: High · Priority: 2 - High · Cloud: AWS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sg-telco-roaming-api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AWS::EC2::SecurityGroup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telco-prod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20:07:25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20:07:25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2026-04-22T20:07:25+00:00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Roaming partner API security group allows 0.0.0.0/0 on port 443 AND port 80. Should be restricted to GRX/IPX partner IP ranges only per GSMA PRD IR.77.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Roaming partner API security group allows 0.0.0.0/0 on port 443 AND port 80. Should be restricted to GRX/IPX partner IP ranges only per GSMA PRD IR.77.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ec2 revoke-security-group-ingress --group-id sg-telco-roaming --protocol tcp --port 80 --cidr 0.0.0.0/0 &amp;&amp; aws ec2 authorize-security-group-ingress --group-id sg-telco-roaming --protocol tcp --port 443 --cidr 195.35.192.0/22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(sg-telco-roaming-api).</w:t>
        <w:br/>
        <w:t>Blast radius: change is idempotent; pre-change snapshot captured by TITAN; auto-rollback available if rescan fails.</w:t>
        <w:br/>
        <w:t>Finding detail: Roaming partner API security group allows 0.0.0.0/0 on port 443 AND port 80. Should be restricted to GRX/IPX partner IP ranges only per GSMA PRD IR.77.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sg-telco-roaming-api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sg-telco-roaming-api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ec2 revoke-security-group-ingress --group-id sg-telco-roaming --protocol tcp --port 80 --cidr 0.0.0.0/0 &amp;&amp; aws ec2 authorize-security-group-ingress --group-id sg-telco-roaming --protocol tcp --port 443 --cidr 195.35.192.0/22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Azure 6.2, NIST SC-7, PCI DSS 1.2.1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firewall change request and assigned it to the regulatory_affairs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